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4013D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附件9</w:t>
      </w:r>
    </w:p>
    <w:p w14:paraId="26231402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2025年开封市区民办初中收费标准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21"/>
        <w:gridCol w:w="5129"/>
        <w:gridCol w:w="4683"/>
      </w:tblGrid>
      <w:tr w14:paraId="7BDD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6" w:type="dxa"/>
            <w:noWrap/>
          </w:tcPr>
          <w:p w14:paraId="6860B95B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21" w:type="dxa"/>
            <w:noWrap/>
          </w:tcPr>
          <w:p w14:paraId="6740A36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</w:tcPr>
          <w:p w14:paraId="0535FFBF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发改委审批收费标准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</w:tcPr>
          <w:p w14:paraId="682BAB9B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学校实际收费标准</w:t>
            </w:r>
          </w:p>
        </w:tc>
      </w:tr>
      <w:tr w14:paraId="366B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01F4BD5E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  <w:noWrap/>
            <w:vAlign w:val="center"/>
          </w:tcPr>
          <w:p w14:paraId="25095AD9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开封市求实学校（初中部）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</w:tcPr>
          <w:p w14:paraId="6975B3C9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学费7750元/学期；住宿费1000元/学期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</w:tcPr>
          <w:p w14:paraId="5C72AE16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学费7750元/学期；住宿费1000元/学期</w:t>
            </w:r>
          </w:p>
        </w:tc>
      </w:tr>
      <w:tr w14:paraId="6A164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54BA90D6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1" w:type="dxa"/>
            <w:noWrap/>
            <w:vAlign w:val="center"/>
          </w:tcPr>
          <w:p w14:paraId="23B3FC0A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开封市求实外国语学校（初中部）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506100F1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学费12250元/学期；住宿费1200元/学期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24A36F82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学费12250元/学期；住宿费1200元/学期</w:t>
            </w:r>
          </w:p>
        </w:tc>
      </w:tr>
      <w:tr w14:paraId="6FFD1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6DC7F83C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1" w:type="dxa"/>
            <w:noWrap/>
            <w:vAlign w:val="center"/>
          </w:tcPr>
          <w:p w14:paraId="7592CD86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开封市宇华实验学校（初中部）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55069D7B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学费7300元/学期；住宿费750元/学期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336339FB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学费7300元/学期；住宿费750元/学期</w:t>
            </w:r>
          </w:p>
        </w:tc>
      </w:tr>
      <w:tr w14:paraId="391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52653945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1" w:type="dxa"/>
            <w:noWrap/>
            <w:vAlign w:val="center"/>
          </w:tcPr>
          <w:p w14:paraId="3628E87D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开封市立洋外国语学校（初中部）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737F7A86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学费6000元/学期；住宿费890元/学期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6273CA92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学费6000元/学期；住宿费890元/学期</w:t>
            </w:r>
          </w:p>
        </w:tc>
      </w:tr>
      <w:tr w14:paraId="57F1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7AE5A5DD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1" w:type="dxa"/>
            <w:noWrap/>
            <w:vAlign w:val="center"/>
          </w:tcPr>
          <w:p w14:paraId="6BD3E199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开封市知言学校（初中部）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2CCB7CE0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学费5200元/学期；住宿费1100元/学期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788491E5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学费4500元/学期；住宿费1100元/学期</w:t>
            </w:r>
          </w:p>
        </w:tc>
      </w:tr>
      <w:tr w14:paraId="000C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  <w:vAlign w:val="center"/>
          </w:tcPr>
          <w:p w14:paraId="7A45FBE9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1" w:type="dxa"/>
            <w:noWrap/>
            <w:vAlign w:val="center"/>
          </w:tcPr>
          <w:p w14:paraId="113DAB18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开封市成龙外语学校（初中部）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05B8C6FF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学费3680元/学期；住宿费730元/学期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0BFAF888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学费3680元/学期；住宿费730元/学期</w:t>
            </w:r>
          </w:p>
        </w:tc>
      </w:tr>
      <w:tr w14:paraId="2CA10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</w:tcPr>
          <w:p w14:paraId="59F46794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1" w:type="dxa"/>
            <w:noWrap/>
            <w:vAlign w:val="center"/>
          </w:tcPr>
          <w:p w14:paraId="5BBB49D1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开封市贞元学校（初中部）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189FC1B1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学费10850元/学期；住宿费1250元/学期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63A0AE4A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学费10850元/学期；住宿费1000元/学期</w:t>
            </w:r>
          </w:p>
        </w:tc>
      </w:tr>
      <w:tr w14:paraId="5CD8B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</w:tcPr>
          <w:p w14:paraId="6BB12FFB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1" w:type="dxa"/>
            <w:noWrap/>
            <w:vAlign w:val="center"/>
          </w:tcPr>
          <w:p w14:paraId="1043CAA8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开封市兴华中学（初中部）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51DAEE10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学费4650元/学期；住宿费880元/学期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5CF9DA88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学费4650元/学期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  <w:szCs w:val="24"/>
              </w:rPr>
              <w:t>；住宿费880元/学期</w:t>
            </w:r>
          </w:p>
        </w:tc>
      </w:tr>
      <w:tr w14:paraId="5D89B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" w:type="dxa"/>
            <w:noWrap/>
          </w:tcPr>
          <w:p w14:paraId="559A217F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1" w:type="dxa"/>
            <w:noWrap/>
            <w:vAlign w:val="center"/>
          </w:tcPr>
          <w:p w14:paraId="6E32CEA7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开封市东信学校（初中部）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078AD356">
            <w:pPr>
              <w:tabs>
                <w:tab w:val="left" w:pos="5669"/>
              </w:tabs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学费7250元/学期；住宿费1000元/学期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050CF3FC">
            <w:pPr>
              <w:tabs>
                <w:tab w:val="left" w:pos="5669"/>
              </w:tabs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学费7100元/学期；住宿费900元/学期</w:t>
            </w:r>
          </w:p>
        </w:tc>
      </w:tr>
      <w:tr w14:paraId="47ECF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06" w:type="dxa"/>
            <w:noWrap/>
          </w:tcPr>
          <w:p w14:paraId="1FF74459"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1" w:type="dxa"/>
            <w:noWrap/>
            <w:vAlign w:val="center"/>
          </w:tcPr>
          <w:p w14:paraId="278B9A03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开封市金华中学（初中部）</w:t>
            </w:r>
          </w:p>
        </w:tc>
        <w:tc>
          <w:tcPr>
            <w:tcW w:w="5129" w:type="dxa"/>
            <w:tcBorders>
              <w:right w:val="single" w:color="auto" w:sz="4" w:space="0"/>
            </w:tcBorders>
            <w:noWrap/>
            <w:vAlign w:val="center"/>
          </w:tcPr>
          <w:p w14:paraId="0F89B1F4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学费3075元/学期；住宿费405元/学期</w:t>
            </w:r>
          </w:p>
        </w:tc>
        <w:tc>
          <w:tcPr>
            <w:tcW w:w="4683" w:type="dxa"/>
            <w:tcBorders>
              <w:left w:val="single" w:color="auto" w:sz="4" w:space="0"/>
            </w:tcBorders>
            <w:noWrap/>
            <w:vAlign w:val="center"/>
          </w:tcPr>
          <w:p w14:paraId="5AE500EA">
            <w:pPr>
              <w:spacing w:line="5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学费3075元/学期；住宿费405元/学期</w:t>
            </w:r>
          </w:p>
        </w:tc>
      </w:tr>
    </w:tbl>
    <w:p w14:paraId="3787DBC2">
      <w:pPr>
        <w:jc w:val="left"/>
        <w:rPr>
          <w:rFonts w:hint="eastAsia"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说明：1.各</w:t>
      </w:r>
      <w:r>
        <w:rPr>
          <w:rFonts w:hint="eastAsia" w:eastAsia="仿宋_GB2312"/>
          <w:color w:val="000000"/>
          <w:sz w:val="24"/>
          <w:szCs w:val="24"/>
        </w:rPr>
        <w:t>民办学</w:t>
      </w:r>
      <w:r>
        <w:rPr>
          <w:rFonts w:eastAsia="仿宋_GB2312"/>
          <w:color w:val="000000"/>
          <w:sz w:val="24"/>
          <w:szCs w:val="24"/>
        </w:rPr>
        <w:t>校应严格按照</w:t>
      </w:r>
      <w:r>
        <w:rPr>
          <w:rFonts w:hint="eastAsia" w:eastAsia="仿宋_GB2312"/>
          <w:color w:val="000000"/>
          <w:sz w:val="24"/>
          <w:szCs w:val="24"/>
        </w:rPr>
        <w:t>审批</w:t>
      </w:r>
      <w:r>
        <w:rPr>
          <w:rFonts w:eastAsia="仿宋_GB2312"/>
          <w:color w:val="000000"/>
          <w:sz w:val="24"/>
          <w:szCs w:val="24"/>
        </w:rPr>
        <w:t>标准收费</w:t>
      </w:r>
      <w:r>
        <w:rPr>
          <w:rFonts w:hint="eastAsia" w:eastAsia="仿宋_GB2312"/>
          <w:color w:val="000000"/>
          <w:sz w:val="24"/>
          <w:szCs w:val="24"/>
        </w:rPr>
        <w:t>，</w:t>
      </w:r>
      <w:r>
        <w:rPr>
          <w:rFonts w:eastAsia="仿宋_GB2312"/>
          <w:color w:val="000000"/>
          <w:sz w:val="24"/>
          <w:szCs w:val="24"/>
        </w:rPr>
        <w:t>被民办学校录取的学生，报到时需按照市发改委</w:t>
      </w:r>
      <w:r>
        <w:rPr>
          <w:rFonts w:hint="eastAsia" w:eastAsia="仿宋_GB2312"/>
          <w:color w:val="000000"/>
          <w:sz w:val="24"/>
          <w:szCs w:val="24"/>
        </w:rPr>
        <w:t>审批</w:t>
      </w:r>
      <w:r>
        <w:rPr>
          <w:rFonts w:eastAsia="仿宋_GB2312"/>
          <w:color w:val="000000"/>
          <w:sz w:val="24"/>
          <w:szCs w:val="24"/>
        </w:rPr>
        <w:t>的学费和住宿费标准进行缴费</w:t>
      </w:r>
      <w:r>
        <w:rPr>
          <w:rFonts w:hint="eastAsia" w:eastAsia="仿宋_GB2312"/>
          <w:color w:val="000000"/>
          <w:sz w:val="24"/>
          <w:szCs w:val="24"/>
        </w:rPr>
        <w:t>。</w:t>
      </w:r>
    </w:p>
    <w:p w14:paraId="7F2A3F89">
      <w:pPr>
        <w:ind w:firstLine="720" w:firstLineChars="30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24"/>
          <w:szCs w:val="24"/>
        </w:rPr>
        <w:t>2.本附件中实际收费标准仅对各民办学校录取的起始年级执行，非起始年级学生收费标准继续执行</w:t>
      </w:r>
      <w:r>
        <w:rPr>
          <w:rFonts w:hint="eastAsia" w:eastAsia="仿宋_GB2312"/>
          <w:color w:val="000000"/>
          <w:sz w:val="24"/>
          <w:szCs w:val="24"/>
        </w:rPr>
        <w:t>中共中央办公厅、国务院办公厅</w:t>
      </w:r>
      <w:r>
        <w:rPr>
          <w:rFonts w:eastAsia="仿宋_GB2312"/>
          <w:color w:val="000000"/>
          <w:sz w:val="24"/>
          <w:szCs w:val="24"/>
        </w:rPr>
        <w:t>印发《关于规范民办义务教育发展的意见的通知》（厅字〔2021〕15号）文件精神。</w:t>
      </w:r>
    </w:p>
    <w:sectPr>
      <w:headerReference r:id="rId3" w:type="default"/>
      <w:footerReference r:id="rId4" w:type="default"/>
      <w:pgSz w:w="16838" w:h="11906" w:orient="landscape"/>
      <w:pgMar w:top="1134" w:right="2098" w:bottom="1531" w:left="1984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E4B437F"/>
    <w:rsid w:val="11586695"/>
    <w:rsid w:val="12210AAE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2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2025-08-05T17:22:39Z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